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29" w:rsidRDefault="00393129" w:rsidP="003931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2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480"/>
      </w:tblGrid>
      <w:tr w:rsidR="00393129" w:rsidTr="00C174C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</w:t>
            </w:r>
          </w:p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HỒ CHÍ MINH</w:t>
            </w:r>
          </w:p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GIÁO DỤC VÀ ĐÀO TẠO</w:t>
            </w:r>
          </w:p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D6515B8" wp14:editId="49FEF302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65405</wp:posOffset>
                      </wp:positionV>
                      <wp:extent cx="1371600" cy="0"/>
                      <wp:effectExtent l="7620" t="6350" r="1143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DE831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4.6pt,5.15pt" to="142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FaEuMbbAAAACAEAAA8AAAAAAAAAAAAAAAAAfgQAAGRycy9kb3ducmV2&#10;LnhtbFBLBQYAAAAABAAEAPMAAACG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4BD7249" wp14:editId="02D63D34">
                      <wp:simplePos x="0" y="0"/>
                      <wp:positionH relativeFrom="margin">
                        <wp:posOffset>862965</wp:posOffset>
                      </wp:positionH>
                      <wp:positionV relativeFrom="paragraph">
                        <wp:posOffset>40005</wp:posOffset>
                      </wp:positionV>
                      <wp:extent cx="2235200" cy="17145"/>
                      <wp:effectExtent l="11430" t="508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C8A94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95pt,3.15pt" to="243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393129" w:rsidTr="00C174C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393129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1706/TB-GDĐT-CTTT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393129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Thành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phố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Hồ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Chí</w:t>
            </w:r>
            <w:proofErr w:type="spellEnd"/>
            <w:r>
              <w:rPr>
                <w:i/>
                <w:sz w:val="28"/>
                <w:szCs w:val="28"/>
              </w:rPr>
              <w:t xml:space="preserve"> Minh,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06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</w:tc>
      </w:tr>
      <w:tr w:rsidR="00393129" w:rsidTr="00C174C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174C3">
            <w:pPr>
              <w:jc w:val="both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right"/>
              <w:rPr>
                <w:i/>
              </w:rPr>
            </w:pPr>
          </w:p>
        </w:tc>
      </w:tr>
    </w:tbl>
    <w:p w:rsidR="00393129" w:rsidRDefault="00393129" w:rsidP="00393129">
      <w:pPr>
        <w:rPr>
          <w:b/>
          <w:color w:val="000000"/>
          <w:sz w:val="27"/>
          <w:szCs w:val="27"/>
        </w:rPr>
      </w:pPr>
    </w:p>
    <w:p w:rsidR="00393129" w:rsidRPr="0057782B" w:rsidRDefault="00393129" w:rsidP="00393129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THÔNG BÁO SỐ 5</w:t>
      </w:r>
    </w:p>
    <w:p w:rsidR="00393129" w:rsidRPr="00C9288F" w:rsidRDefault="00393129" w:rsidP="00393129">
      <w:pPr>
        <w:jc w:val="center"/>
        <w:rPr>
          <w:b/>
          <w:color w:val="000000"/>
          <w:sz w:val="28"/>
          <w:szCs w:val="32"/>
        </w:rPr>
      </w:pPr>
      <w:proofErr w:type="spellStart"/>
      <w:r w:rsidRPr="0057782B">
        <w:rPr>
          <w:b/>
          <w:color w:val="000000"/>
          <w:sz w:val="28"/>
          <w:szCs w:val="32"/>
        </w:rPr>
        <w:t>Về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tổ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chức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tập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huấn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bài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tập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thể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dục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giữa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giờ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năm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học</w:t>
      </w:r>
      <w:proofErr w:type="spellEnd"/>
      <w:r w:rsidRPr="0057782B">
        <w:rPr>
          <w:b/>
          <w:color w:val="000000"/>
          <w:sz w:val="28"/>
          <w:szCs w:val="32"/>
        </w:rPr>
        <w:t xml:space="preserve"> 2019-2020</w:t>
      </w:r>
    </w:p>
    <w:p w:rsidR="00393129" w:rsidRDefault="00393129" w:rsidP="00393129">
      <w:pPr>
        <w:jc w:val="center"/>
        <w:rPr>
          <w:b/>
          <w:color w:val="000000"/>
          <w:sz w:val="32"/>
          <w:szCs w:val="32"/>
        </w:rPr>
      </w:pPr>
    </w:p>
    <w:p w:rsidR="00393129" w:rsidRDefault="00393129" w:rsidP="00393129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4806/KH-GDĐT-CTTT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2019-2020.</w:t>
      </w:r>
    </w:p>
    <w:p w:rsidR="00393129" w:rsidRDefault="00393129" w:rsidP="00393129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767/TB-GDĐT-CTTT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2019-2020;</w:t>
      </w:r>
    </w:p>
    <w:p w:rsidR="00393129" w:rsidRDefault="00393129" w:rsidP="0039312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chức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tập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huấn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:rsidR="00393129" w:rsidRPr="00A62A80" w:rsidRDefault="00393129" w:rsidP="00393129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62A80">
        <w:rPr>
          <w:b/>
          <w:color w:val="000000"/>
          <w:sz w:val="28"/>
          <w:szCs w:val="28"/>
        </w:rPr>
        <w:t xml:space="preserve">1. </w:t>
      </w:r>
      <w:proofErr w:type="spellStart"/>
      <w:r w:rsidRPr="00A62A80">
        <w:rPr>
          <w:b/>
          <w:color w:val="000000"/>
          <w:sz w:val="28"/>
          <w:szCs w:val="28"/>
        </w:rPr>
        <w:t>Thời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gian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và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địa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điểm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tập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huấn</w:t>
      </w:r>
      <w:proofErr w:type="spellEnd"/>
      <w:r w:rsidRPr="00A62A80">
        <w:rPr>
          <w:b/>
          <w:color w:val="000000"/>
          <w:sz w:val="28"/>
          <w:szCs w:val="28"/>
        </w:rPr>
        <w:t>:</w:t>
      </w:r>
    </w:p>
    <w:p w:rsidR="00393129" w:rsidRDefault="00393129" w:rsidP="0039312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08, 09, 10/7/2020 (8g00 -11g00; 13g20-16g00),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>:</w:t>
      </w:r>
    </w:p>
    <w:p w:rsidR="00393129" w:rsidRDefault="00393129" w:rsidP="00393129">
      <w:pPr>
        <w:spacing w:line="276" w:lineRule="auto"/>
        <w:ind w:firstLine="81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08/7/2020: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</w:p>
    <w:p w:rsidR="00393129" w:rsidRDefault="00393129" w:rsidP="00393129">
      <w:pPr>
        <w:spacing w:line="276" w:lineRule="auto"/>
        <w:ind w:firstLine="81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09/7/2020: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Vovinam</w:t>
      </w:r>
      <w:proofErr w:type="spellEnd"/>
    </w:p>
    <w:p w:rsidR="00393129" w:rsidRDefault="00393129" w:rsidP="00393129">
      <w:pPr>
        <w:spacing w:line="276" w:lineRule="auto"/>
        <w:ind w:firstLine="81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10/7/2020: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Teakwondo</w:t>
      </w:r>
      <w:proofErr w:type="spellEnd"/>
    </w:p>
    <w:p w:rsidR="00393129" w:rsidRDefault="00393129" w:rsidP="0039312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THPT </w:t>
      </w:r>
      <w:proofErr w:type="spellStart"/>
      <w:r>
        <w:rPr>
          <w:color w:val="000000"/>
          <w:sz w:val="28"/>
          <w:szCs w:val="28"/>
        </w:rPr>
        <w:t>Chuyên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cổng</w:t>
      </w:r>
      <w:proofErr w:type="spellEnd"/>
      <w:r>
        <w:rPr>
          <w:color w:val="000000"/>
          <w:sz w:val="28"/>
          <w:szCs w:val="28"/>
        </w:rPr>
        <w:t xml:space="preserve"> 320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quận</w:t>
      </w:r>
      <w:proofErr w:type="spellEnd"/>
      <w:r>
        <w:rPr>
          <w:color w:val="000000"/>
          <w:sz w:val="28"/>
          <w:szCs w:val="28"/>
        </w:rPr>
        <w:t xml:space="preserve"> 5,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Minh.</w:t>
      </w:r>
    </w:p>
    <w:p w:rsidR="00393129" w:rsidRDefault="00393129" w:rsidP="0039312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62A80">
        <w:rPr>
          <w:b/>
          <w:color w:val="000000"/>
          <w:sz w:val="28"/>
          <w:szCs w:val="28"/>
        </w:rPr>
        <w:t xml:space="preserve">2. </w:t>
      </w:r>
      <w:proofErr w:type="spellStart"/>
      <w:r w:rsidRPr="00A62A80">
        <w:rPr>
          <w:b/>
          <w:color w:val="000000"/>
          <w:sz w:val="28"/>
          <w:szCs w:val="28"/>
        </w:rPr>
        <w:t>Danh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sách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="005F5CFA">
        <w:rPr>
          <w:b/>
          <w:color w:val="000000"/>
          <w:sz w:val="28"/>
          <w:szCs w:val="28"/>
        </w:rPr>
        <w:t>giáo</w:t>
      </w:r>
      <w:proofErr w:type="spellEnd"/>
      <w:r w:rsidR="005F5CFA">
        <w:rPr>
          <w:b/>
          <w:color w:val="000000"/>
          <w:sz w:val="28"/>
          <w:szCs w:val="28"/>
        </w:rPr>
        <w:t xml:space="preserve"> </w:t>
      </w:r>
      <w:proofErr w:type="spellStart"/>
      <w:r w:rsidR="005F5CFA">
        <w:rPr>
          <w:b/>
          <w:color w:val="000000"/>
          <w:sz w:val="28"/>
          <w:szCs w:val="28"/>
        </w:rPr>
        <w:t>viên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tham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dự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lớp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tập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huấn</w:t>
      </w:r>
      <w:proofErr w:type="spellEnd"/>
      <w:r w:rsidRPr="00A62A8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Đính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kèm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bảng</w:t>
      </w:r>
      <w:proofErr w:type="spellEnd"/>
      <w:r>
        <w:rPr>
          <w:color w:val="000000"/>
          <w:sz w:val="28"/>
          <w:szCs w:val="28"/>
        </w:rPr>
        <w:t xml:space="preserve"> chi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>
        <w:rPr>
          <w:color w:val="000000"/>
          <w:sz w:val="28"/>
          <w:szCs w:val="28"/>
        </w:rPr>
        <w:t>)</w:t>
      </w:r>
    </w:p>
    <w:p w:rsidR="00393129" w:rsidRPr="00A62A80" w:rsidRDefault="00393129" w:rsidP="00393129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62A80">
        <w:rPr>
          <w:b/>
          <w:color w:val="000000"/>
          <w:sz w:val="28"/>
          <w:szCs w:val="28"/>
        </w:rPr>
        <w:t xml:space="preserve">3. </w:t>
      </w:r>
      <w:proofErr w:type="spellStart"/>
      <w:r w:rsidRPr="00A62A80">
        <w:rPr>
          <w:b/>
          <w:color w:val="000000"/>
          <w:sz w:val="28"/>
          <w:szCs w:val="28"/>
        </w:rPr>
        <w:t>Điều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kiện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đảm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bảo</w:t>
      </w:r>
      <w:proofErr w:type="spellEnd"/>
      <w:r w:rsidRPr="00A62A80">
        <w:rPr>
          <w:b/>
          <w:color w:val="000000"/>
          <w:sz w:val="28"/>
          <w:szCs w:val="28"/>
        </w:rPr>
        <w:t>:</w:t>
      </w:r>
    </w:p>
    <w:p w:rsidR="00393129" w:rsidRDefault="00393129" w:rsidP="0039312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huấn</w:t>
      </w:r>
      <w:proofErr w:type="spellEnd"/>
      <w:r>
        <w:rPr>
          <w:color w:val="000000"/>
          <w:sz w:val="28"/>
          <w:szCs w:val="28"/>
        </w:rPr>
        <w:t xml:space="preserve"> (Ban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</w:t>
      </w:r>
      <w:r w:rsidR="00A1018C">
        <w:rPr>
          <w:color w:val="000000"/>
          <w:sz w:val="28"/>
          <w:szCs w:val="28"/>
        </w:rPr>
        <w:t>ấp</w:t>
      </w:r>
      <w:proofErr w:type="spellEnd"/>
      <w:r w:rsidR="00A1018C">
        <w:rPr>
          <w:color w:val="000000"/>
          <w:sz w:val="28"/>
          <w:szCs w:val="28"/>
        </w:rPr>
        <w:t xml:space="preserve"> </w:t>
      </w:r>
      <w:proofErr w:type="spellStart"/>
      <w:r w:rsidR="00A1018C">
        <w:rPr>
          <w:color w:val="000000"/>
          <w:sz w:val="28"/>
          <w:szCs w:val="28"/>
        </w:rPr>
        <w:t>phát</w:t>
      </w:r>
      <w:proofErr w:type="spellEnd"/>
      <w:r w:rsidR="00A1018C">
        <w:rPr>
          <w:color w:val="000000"/>
          <w:sz w:val="28"/>
          <w:szCs w:val="28"/>
        </w:rPr>
        <w:t xml:space="preserve"> </w:t>
      </w:r>
      <w:proofErr w:type="spellStart"/>
      <w:r w:rsidR="00A1018C">
        <w:rPr>
          <w:color w:val="000000"/>
          <w:sz w:val="28"/>
          <w:szCs w:val="28"/>
        </w:rPr>
        <w:t>áo</w:t>
      </w:r>
      <w:proofErr w:type="spellEnd"/>
      <w:r w:rsidR="00A1018C">
        <w:rPr>
          <w:color w:val="000000"/>
          <w:sz w:val="28"/>
          <w:szCs w:val="28"/>
        </w:rPr>
        <w:t xml:space="preserve"> </w:t>
      </w:r>
      <w:proofErr w:type="spellStart"/>
      <w:r w:rsidR="00A1018C">
        <w:rPr>
          <w:color w:val="000000"/>
          <w:sz w:val="28"/>
          <w:szCs w:val="28"/>
        </w:rPr>
        <w:t>thun</w:t>
      </w:r>
      <w:proofErr w:type="spellEnd"/>
      <w:r w:rsidR="00A1018C">
        <w:rPr>
          <w:color w:val="000000"/>
          <w:sz w:val="28"/>
          <w:szCs w:val="28"/>
        </w:rPr>
        <w:t xml:space="preserve"> </w:t>
      </w:r>
      <w:proofErr w:type="spellStart"/>
      <w:r w:rsidR="00A1018C">
        <w:rPr>
          <w:color w:val="000000"/>
          <w:sz w:val="28"/>
          <w:szCs w:val="28"/>
        </w:rPr>
        <w:t>vào</w:t>
      </w:r>
      <w:proofErr w:type="spellEnd"/>
      <w:r w:rsidR="00A1018C">
        <w:rPr>
          <w:color w:val="000000"/>
          <w:sz w:val="28"/>
          <w:szCs w:val="28"/>
        </w:rPr>
        <w:t xml:space="preserve"> </w:t>
      </w:r>
      <w:proofErr w:type="spellStart"/>
      <w:r w:rsidR="00A1018C">
        <w:rPr>
          <w:color w:val="000000"/>
          <w:sz w:val="28"/>
          <w:szCs w:val="28"/>
        </w:rPr>
        <w:t>sáng</w:t>
      </w:r>
      <w:proofErr w:type="spellEnd"/>
      <w:r w:rsidR="00A1018C">
        <w:rPr>
          <w:color w:val="000000"/>
          <w:sz w:val="28"/>
          <w:szCs w:val="28"/>
        </w:rPr>
        <w:t xml:space="preserve"> </w:t>
      </w:r>
      <w:proofErr w:type="spellStart"/>
      <w:r w:rsidR="00A1018C">
        <w:rPr>
          <w:color w:val="000000"/>
          <w:sz w:val="28"/>
          <w:szCs w:val="28"/>
        </w:rPr>
        <w:t>ngày</w:t>
      </w:r>
      <w:proofErr w:type="spellEnd"/>
      <w:r w:rsidR="00A1018C">
        <w:rPr>
          <w:color w:val="000000"/>
          <w:sz w:val="28"/>
          <w:szCs w:val="28"/>
        </w:rPr>
        <w:t xml:space="preserve"> 08</w:t>
      </w:r>
      <w:r>
        <w:rPr>
          <w:color w:val="000000"/>
          <w:sz w:val="28"/>
          <w:szCs w:val="28"/>
        </w:rPr>
        <w:t>/</w:t>
      </w:r>
      <w:r w:rsidR="00A101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/2020)</w:t>
      </w:r>
    </w:p>
    <w:p w:rsidR="00393129" w:rsidRPr="00B74356" w:rsidRDefault="00393129" w:rsidP="0039312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</w:p>
    <w:p w:rsidR="00393129" w:rsidRDefault="00393129" w:rsidP="00393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proofErr w:type="spellStart"/>
      <w:r>
        <w:rPr>
          <w:b/>
          <w:color w:val="000000"/>
          <w:sz w:val="28"/>
          <w:szCs w:val="28"/>
        </w:rPr>
        <w:t>Bộ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phận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thường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 xml:space="preserve"> 08.3456.6916.</w:t>
      </w:r>
    </w:p>
    <w:p w:rsidR="00393129" w:rsidRPr="0057782B" w:rsidRDefault="00393129" w:rsidP="00393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>./.</w:t>
      </w:r>
    </w:p>
    <w:p w:rsidR="00393129" w:rsidRDefault="00393129" w:rsidP="0039312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6AFD5" wp14:editId="65C46435">
                <wp:simplePos x="0" y="0"/>
                <wp:positionH relativeFrom="margin">
                  <wp:posOffset>2567940</wp:posOffset>
                </wp:positionH>
                <wp:positionV relativeFrom="paragraph">
                  <wp:posOffset>165735</wp:posOffset>
                </wp:positionV>
                <wp:extent cx="3710940" cy="20066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094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129" w:rsidRPr="00630DD3" w:rsidRDefault="00393129" w:rsidP="003931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KT</w:t>
                            </w:r>
                            <w:r w:rsidRPr="00630DD3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393129" w:rsidRPr="00630DD3" w:rsidRDefault="00393129" w:rsidP="003931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PHÓ GIÁM ĐỐC</w:t>
                            </w:r>
                          </w:p>
                          <w:p w:rsidR="00393129" w:rsidRDefault="00393129" w:rsidP="003931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93129" w:rsidRDefault="00393129" w:rsidP="003931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93129" w:rsidRPr="00BA737A" w:rsidRDefault="00393129" w:rsidP="0039312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>)</w:t>
                            </w:r>
                          </w:p>
                          <w:p w:rsidR="00393129" w:rsidRDefault="00393129" w:rsidP="003931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93129" w:rsidRPr="00630DD3" w:rsidRDefault="00393129" w:rsidP="003931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93129" w:rsidRPr="00630DD3" w:rsidRDefault="00393129" w:rsidP="003931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Lê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Hoài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6A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2pt;margin-top:13.05pt;width:292.2pt;height:15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393129" w:rsidRPr="00630DD3" w:rsidRDefault="00393129" w:rsidP="003931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KT</w:t>
                      </w:r>
                      <w:r w:rsidRPr="00630DD3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393129" w:rsidRPr="00630DD3" w:rsidRDefault="00393129" w:rsidP="003931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PHÓ GIÁM ĐỐC</w:t>
                      </w:r>
                    </w:p>
                    <w:p w:rsidR="00393129" w:rsidRDefault="00393129" w:rsidP="0039312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93129" w:rsidRDefault="00393129" w:rsidP="0039312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93129" w:rsidRPr="00BA737A" w:rsidRDefault="00393129" w:rsidP="00393129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đã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ký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>)</w:t>
                      </w:r>
                    </w:p>
                    <w:p w:rsidR="00393129" w:rsidRDefault="00393129" w:rsidP="0039312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93129" w:rsidRPr="00630DD3" w:rsidRDefault="00393129" w:rsidP="0039312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93129" w:rsidRPr="00630DD3" w:rsidRDefault="00393129" w:rsidP="003931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Lê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Hoài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Nam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53054" wp14:editId="0B5BCFA6">
                <wp:simplePos x="0" y="0"/>
                <wp:positionH relativeFrom="margin">
                  <wp:posOffset>8255</wp:posOffset>
                </wp:positionH>
                <wp:positionV relativeFrom="paragraph">
                  <wp:posOffset>168910</wp:posOffset>
                </wp:positionV>
                <wp:extent cx="1767205" cy="126619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1266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129" w:rsidRPr="006F059E" w:rsidRDefault="00393129" w:rsidP="00393129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proofErr w:type="spellStart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nhận</w:t>
                            </w:r>
                            <w:proofErr w:type="spellEnd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:</w:t>
                            </w:r>
                          </w:p>
                          <w:p w:rsidR="00393129" w:rsidRPr="009F1DBA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Sở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VH&amp;TT;</w:t>
                            </w:r>
                          </w:p>
                          <w:p w:rsidR="00393129" w:rsidRPr="009F1DBA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BGĐ </w:t>
                            </w: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Sở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GD&amp;ĐT;</w:t>
                            </w:r>
                          </w:p>
                          <w:p w:rsidR="00393129" w:rsidRPr="009F1DBA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GDTiH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>;</w:t>
                            </w:r>
                          </w:p>
                          <w:p w:rsidR="00393129" w:rsidRPr="009F1DBA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GD&amp;ĐT;</w:t>
                            </w:r>
                          </w:p>
                          <w:p w:rsidR="00393129" w:rsidRPr="006F059E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Lưu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VP, CTTT</w:t>
                            </w:r>
                            <w:r w:rsidRPr="006F059E">
                              <w:rPr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53054" id="Text Box 1" o:spid="_x0000_s1027" type="#_x0000_t202" style="position:absolute;left:0;text-align:left;margin-left:.65pt;margin-top:13.3pt;width:139.1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393129" w:rsidRPr="006F059E" w:rsidRDefault="00393129" w:rsidP="00393129">
                      <w:pPr>
                        <w:rPr>
                          <w:b/>
                          <w:i/>
                          <w:szCs w:val="26"/>
                        </w:rPr>
                      </w:pPr>
                      <w:proofErr w:type="spellStart"/>
                      <w:r w:rsidRPr="006F059E">
                        <w:rPr>
                          <w:b/>
                          <w:i/>
                          <w:szCs w:val="26"/>
                        </w:rPr>
                        <w:t>Nơi</w:t>
                      </w:r>
                      <w:proofErr w:type="spellEnd"/>
                      <w:r w:rsidRPr="006F059E">
                        <w:rPr>
                          <w:b/>
                          <w:i/>
                          <w:szCs w:val="26"/>
                        </w:rPr>
                        <w:t xml:space="preserve"> </w:t>
                      </w:r>
                      <w:proofErr w:type="spellStart"/>
                      <w:r w:rsidRPr="006F059E">
                        <w:rPr>
                          <w:b/>
                          <w:i/>
                          <w:szCs w:val="26"/>
                        </w:rPr>
                        <w:t>nhận</w:t>
                      </w:r>
                      <w:proofErr w:type="spellEnd"/>
                      <w:r w:rsidRPr="006F059E">
                        <w:rPr>
                          <w:b/>
                          <w:i/>
                          <w:szCs w:val="26"/>
                        </w:rPr>
                        <w:t>:</w:t>
                      </w:r>
                    </w:p>
                    <w:p w:rsidR="00393129" w:rsidRPr="009F1DBA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Sở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VH&amp;TT;</w:t>
                      </w:r>
                    </w:p>
                    <w:p w:rsidR="00393129" w:rsidRPr="009F1DBA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 xml:space="preserve">BGĐ </w:t>
                      </w: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Sở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GD&amp;ĐT;</w:t>
                      </w:r>
                    </w:p>
                    <w:p w:rsidR="00393129" w:rsidRPr="009F1DBA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Phòng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GDTiH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>;</w:t>
                      </w:r>
                    </w:p>
                    <w:p w:rsidR="00393129" w:rsidRPr="009F1DBA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Phòng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GD&amp;ĐT;</w:t>
                      </w:r>
                    </w:p>
                    <w:p w:rsidR="00393129" w:rsidRPr="006F059E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Lưu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VP, CTTT</w:t>
                      </w:r>
                      <w:r w:rsidRPr="006F059E">
                        <w:rPr>
                          <w:szCs w:val="26"/>
                        </w:rPr>
                        <w:t>.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129" w:rsidRDefault="00393129" w:rsidP="00393129">
      <w:pPr>
        <w:rPr>
          <w:sz w:val="28"/>
          <w:szCs w:val="28"/>
        </w:rPr>
      </w:pPr>
    </w:p>
    <w:p w:rsidR="00393129" w:rsidRDefault="00393129" w:rsidP="00393129">
      <w:pPr>
        <w:rPr>
          <w:sz w:val="28"/>
          <w:szCs w:val="28"/>
        </w:rPr>
      </w:pPr>
    </w:p>
    <w:p w:rsidR="00393129" w:rsidRDefault="00393129" w:rsidP="00393129">
      <w:pPr>
        <w:rPr>
          <w:sz w:val="28"/>
          <w:szCs w:val="28"/>
        </w:rPr>
      </w:pPr>
    </w:p>
    <w:p w:rsidR="00393129" w:rsidRDefault="00393129" w:rsidP="00393129">
      <w:pPr>
        <w:rPr>
          <w:sz w:val="28"/>
          <w:szCs w:val="28"/>
        </w:rPr>
      </w:pPr>
    </w:p>
    <w:p w:rsidR="00393129" w:rsidRDefault="00393129" w:rsidP="00393129">
      <w:pPr>
        <w:rPr>
          <w:sz w:val="28"/>
          <w:szCs w:val="28"/>
        </w:rPr>
      </w:pPr>
    </w:p>
    <w:p w:rsidR="00393129" w:rsidRDefault="00393129" w:rsidP="00393129">
      <w:pPr>
        <w:rPr>
          <w:sz w:val="28"/>
          <w:szCs w:val="28"/>
        </w:rPr>
      </w:pPr>
    </w:p>
    <w:p w:rsidR="00175B5F" w:rsidRDefault="00175B5F"/>
    <w:sectPr w:rsidR="00175B5F" w:rsidSect="00393129">
      <w:pgSz w:w="12240" w:h="15840"/>
      <w:pgMar w:top="900" w:right="90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1C2F"/>
    <w:multiLevelType w:val="multilevel"/>
    <w:tmpl w:val="6F04787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29"/>
    <w:rsid w:val="00175B5F"/>
    <w:rsid w:val="00393129"/>
    <w:rsid w:val="005F5CFA"/>
    <w:rsid w:val="00A1018C"/>
    <w:rsid w:val="00B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0A16"/>
  <w15:chartTrackingRefBased/>
  <w15:docId w15:val="{A8E33D0C-B540-4CC1-821C-F4B84359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Tuong Diem</cp:lastModifiedBy>
  <cp:revision>3</cp:revision>
  <dcterms:created xsi:type="dcterms:W3CDTF">2020-06-10T01:50:00Z</dcterms:created>
  <dcterms:modified xsi:type="dcterms:W3CDTF">2020-06-11T01:42:00Z</dcterms:modified>
</cp:coreProperties>
</file>